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3A" w:rsidRDefault="000A333A" w:rsidP="003C038A">
      <w:pPr>
        <w:pStyle w:val="1"/>
      </w:pPr>
    </w:p>
    <w:p w:rsidR="000A333A" w:rsidRDefault="000A333A" w:rsidP="000A333A">
      <w:pPr>
        <w:pStyle w:val="ConsPlusNonformat"/>
        <w:ind w:right="143" w:firstLine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УТВЕРЖДЕНО:  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r w:rsidR="00F405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A333A" w:rsidRDefault="00F405A5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0A333A">
        <w:rPr>
          <w:rFonts w:ascii="Times New Roman" w:hAnsi="Times New Roman" w:cs="Times New Roman"/>
          <w:sz w:val="24"/>
          <w:szCs w:val="24"/>
        </w:rPr>
        <w:t>.</w:t>
      </w:r>
    </w:p>
    <w:p w:rsidR="000A333A" w:rsidRDefault="000A333A" w:rsidP="000A333A">
      <w:pPr>
        <w:pStyle w:val="ConsPlusNonformat"/>
        <w:tabs>
          <w:tab w:val="left" w:pos="6930"/>
        </w:tabs>
        <w:ind w:right="143" w:firstLine="284"/>
        <w:rPr>
          <w:rFonts w:ascii="Times New Roman" w:hAnsi="Times New Roman" w:cs="Times New Roman"/>
          <w:sz w:val="24"/>
          <w:szCs w:val="24"/>
        </w:rPr>
      </w:pPr>
    </w:p>
    <w:p w:rsidR="000A333A" w:rsidRDefault="000A333A" w:rsidP="000A333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52"/>
        <w:gridCol w:w="6154"/>
      </w:tblGrid>
      <w:tr w:rsidR="000A333A" w:rsidTr="00CF47F9">
        <w:tc>
          <w:tcPr>
            <w:tcW w:w="3452" w:type="dxa"/>
            <w:shd w:val="clear" w:color="auto" w:fill="auto"/>
          </w:tcPr>
          <w:p w:rsidR="000A333A" w:rsidRDefault="000A333A" w:rsidP="00CF47F9">
            <w:pPr>
              <w:pStyle w:val="ConsPlusNonforma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МОВО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 г. Кизляру филиала 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ФГКУ «УВО ВНГ России</w:t>
            </w:r>
          </w:p>
          <w:p w:rsidR="000A333A" w:rsidRPr="001F2DD9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Республике Дагестан»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полиции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0A333A" w:rsidRDefault="000A333A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Хочберов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К.И.</w:t>
            </w:r>
          </w:p>
          <w:p w:rsidR="000A333A" w:rsidRDefault="00054BAB" w:rsidP="00CF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«____»_____2023-24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154" w:type="dxa"/>
          </w:tcPr>
          <w:p w:rsidR="000A333A" w:rsidRDefault="000A333A" w:rsidP="00CF47F9">
            <w:pPr>
              <w:pStyle w:val="ConsPlusNonformat"/>
              <w:tabs>
                <w:tab w:val="right" w:pos="6329"/>
              </w:tabs>
              <w:ind w:right="-195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                       СОГЛАСОВАНО:</w:t>
            </w:r>
          </w:p>
          <w:p w:rsidR="000A333A" w:rsidRDefault="00C47840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начальник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</w:t>
            </w:r>
            <w:r w:rsidR="00616DCF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="000A333A">
              <w:rPr>
                <w:rFonts w:ascii="Times New Roman" w:hAnsi="Times New Roman"/>
                <w:sz w:val="24"/>
                <w:szCs w:val="24"/>
              </w:rPr>
              <w:t>Начальник</w:t>
            </w:r>
            <w:proofErr w:type="spellEnd"/>
            <w:r w:rsidR="000A333A">
              <w:rPr>
                <w:rFonts w:ascii="Times New Roman" w:hAnsi="Times New Roman"/>
                <w:sz w:val="24"/>
                <w:szCs w:val="24"/>
              </w:rPr>
              <w:t xml:space="preserve">  Отдела </w:t>
            </w:r>
            <w:proofErr w:type="gramStart"/>
            <w:r w:rsidR="000A333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A3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33A" w:rsidRPr="001F2DD9" w:rsidRDefault="00616DCF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0A333A">
              <w:rPr>
                <w:rFonts w:ascii="Times New Roman" w:hAnsi="Times New Roman"/>
                <w:sz w:val="24"/>
                <w:szCs w:val="24"/>
              </w:rPr>
              <w:t xml:space="preserve">МВД  </w:t>
            </w:r>
            <w:r>
              <w:rPr>
                <w:rFonts w:ascii="Times New Roman" w:hAnsi="Times New Roman"/>
                <w:sz w:val="24"/>
                <w:szCs w:val="24"/>
              </w:rPr>
              <w:t>РФ по  г. Кизляру         г. Кизляре  УФСБ РФ</w:t>
            </w:r>
          </w:p>
          <w:p w:rsidR="000A333A" w:rsidRDefault="00616DCF" w:rsidP="00CF47F9">
            <w:pPr>
              <w:tabs>
                <w:tab w:val="left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подполковник ВН. службы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A333A">
              <w:rPr>
                <w:rFonts w:ascii="Times New Roman" w:hAnsi="Times New Roman"/>
                <w:sz w:val="24"/>
                <w:szCs w:val="24"/>
              </w:rPr>
              <w:t xml:space="preserve">по РД полковник </w:t>
            </w:r>
          </w:p>
          <w:p w:rsidR="000A333A" w:rsidRDefault="000A333A" w:rsidP="00CF47F9">
            <w:pPr>
              <w:tabs>
                <w:tab w:val="center" w:pos="29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__________________</w:t>
            </w:r>
          </w:p>
          <w:p w:rsidR="000A333A" w:rsidRDefault="000A333A" w:rsidP="00CF47F9">
            <w:pPr>
              <w:pStyle w:val="ConsPlusNonformat"/>
              <w:tabs>
                <w:tab w:val="center" w:pos="2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</w:t>
            </w:r>
            <w:proofErr w:type="spellStart"/>
            <w:r w:rsidR="00C47840">
              <w:rPr>
                <w:rFonts w:ascii="Times New Roman" w:hAnsi="Times New Roman"/>
                <w:sz w:val="24"/>
                <w:szCs w:val="24"/>
              </w:rPr>
              <w:t>Кунаев</w:t>
            </w:r>
            <w:proofErr w:type="spellEnd"/>
            <w:r w:rsidR="00C4784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C47840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  <w:p w:rsidR="000A333A" w:rsidRPr="00293CE3" w:rsidRDefault="00054BAB" w:rsidP="00CF47F9">
            <w:pPr>
              <w:tabs>
                <w:tab w:val="center" w:pos="296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«____»_____2023-24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  <w:r w:rsidR="000A333A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«____»_____2023-24</w:t>
            </w:r>
            <w:r w:rsidR="000A333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A333A" w:rsidRDefault="000A333A" w:rsidP="000A333A">
      <w:pPr>
        <w:pStyle w:val="Style7"/>
        <w:widowControl/>
        <w:spacing w:before="120" w:line="276" w:lineRule="auto"/>
        <w:ind w:right="10"/>
        <w:jc w:val="left"/>
        <w:rPr>
          <w:rStyle w:val="FontStyle33"/>
          <w:sz w:val="32"/>
          <w:szCs w:val="32"/>
        </w:rPr>
      </w:pP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>ПЛАН</w:t>
      </w:r>
    </w:p>
    <w:p w:rsidR="000A333A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sz w:val="32"/>
          <w:szCs w:val="32"/>
        </w:rPr>
      </w:pPr>
      <w:r>
        <w:rPr>
          <w:rStyle w:val="FontStyle33"/>
          <w:sz w:val="32"/>
          <w:szCs w:val="32"/>
        </w:rPr>
        <w:t xml:space="preserve"> </w:t>
      </w:r>
      <w:r w:rsidRPr="001F2DD9">
        <w:rPr>
          <w:rStyle w:val="FontStyle33"/>
          <w:sz w:val="32"/>
          <w:szCs w:val="32"/>
        </w:rPr>
        <w:t xml:space="preserve">взаимодействия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nos" w:eastAsia="Droid Sans Fallback" w:hAnsi="Tinos" w:cs="FreeSans"/>
          <w:b/>
          <w:kern w:val="3"/>
          <w:sz w:val="28"/>
          <w:szCs w:val="28"/>
          <w:lang w:bidi="hi-IN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«Средняя общеобразовательная школа №5 им. А.С. Макаренко» 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67D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«город Кизляр»</w:t>
      </w:r>
    </w:p>
    <w:p w:rsidR="00CC167D" w:rsidRPr="00CC167D" w:rsidRDefault="00CC167D" w:rsidP="00CC167D">
      <w:pPr>
        <w:suppressAutoHyphens w:val="0"/>
        <w:autoSpaceDN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0A333A" w:rsidRPr="001F2DD9" w:rsidRDefault="000A333A" w:rsidP="000A333A">
      <w:pPr>
        <w:pStyle w:val="Style7"/>
        <w:widowControl/>
        <w:spacing w:before="120" w:line="276" w:lineRule="auto"/>
        <w:ind w:right="10"/>
        <w:rPr>
          <w:rStyle w:val="FontStyle33"/>
          <w:b w:val="0"/>
          <w:bCs w:val="0"/>
          <w:sz w:val="32"/>
          <w:szCs w:val="32"/>
        </w:rPr>
      </w:pPr>
      <w:r>
        <w:rPr>
          <w:rStyle w:val="FontStyle33"/>
          <w:sz w:val="32"/>
          <w:szCs w:val="32"/>
        </w:rPr>
        <w:t>городского округа «город Кизляр»</w:t>
      </w:r>
      <w:r w:rsidRPr="001F2DD9">
        <w:rPr>
          <w:rStyle w:val="FontStyle33"/>
          <w:sz w:val="32"/>
          <w:szCs w:val="32"/>
        </w:rPr>
        <w:t xml:space="preserve">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 с территориальными органами безопасности,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территориальными органами Министерства внутренних дел Российской Федерации </w:t>
      </w:r>
    </w:p>
    <w:p w:rsidR="000A333A" w:rsidRDefault="000A333A" w:rsidP="000A333A">
      <w:pPr>
        <w:pStyle w:val="Style8"/>
        <w:widowControl/>
        <w:spacing w:before="120" w:line="276" w:lineRule="auto"/>
        <w:rPr>
          <w:rStyle w:val="FontStyle33"/>
          <w:sz w:val="32"/>
          <w:szCs w:val="32"/>
        </w:rPr>
      </w:pPr>
      <w:r w:rsidRPr="001F2DD9">
        <w:rPr>
          <w:rStyle w:val="FontStyle33"/>
          <w:sz w:val="32"/>
          <w:szCs w:val="32"/>
        </w:rPr>
        <w:t xml:space="preserve">и территориальными органами Федеральной службы войск национальной гвардии Российской Федерации </w:t>
      </w:r>
    </w:p>
    <w:p w:rsidR="000A333A" w:rsidRPr="001F2DD9" w:rsidRDefault="000A333A" w:rsidP="000A333A">
      <w:pPr>
        <w:pStyle w:val="Style8"/>
        <w:widowControl/>
        <w:spacing w:before="120" w:line="276" w:lineRule="auto"/>
        <w:rPr>
          <w:sz w:val="32"/>
          <w:szCs w:val="32"/>
        </w:rPr>
      </w:pPr>
      <w:r w:rsidRPr="001F2DD9">
        <w:rPr>
          <w:rStyle w:val="FontStyle33"/>
          <w:sz w:val="32"/>
          <w:szCs w:val="32"/>
        </w:rPr>
        <w:t>по вопросам противодействия терроризму и экстремизму</w:t>
      </w:r>
    </w:p>
    <w:p w:rsidR="000A333A" w:rsidRPr="001F2DD9" w:rsidRDefault="000A333A" w:rsidP="000A333A">
      <w:pPr>
        <w:rPr>
          <w:rFonts w:ascii="Times New Roman" w:hAnsi="Times New Roman"/>
          <w:sz w:val="32"/>
          <w:szCs w:val="32"/>
        </w:rPr>
      </w:pPr>
    </w:p>
    <w:p w:rsidR="000A333A" w:rsidRPr="001F2DD9" w:rsidRDefault="000A333A" w:rsidP="000A333A">
      <w:pPr>
        <w:rPr>
          <w:rFonts w:ascii="Times New Roman" w:hAnsi="Times New Roman"/>
        </w:rPr>
        <w:sectPr w:rsidR="000A333A" w:rsidRPr="001F2DD9">
          <w:footerReference w:type="default" r:id="rId8"/>
          <w:footerReference w:type="first" r:id="rId9"/>
          <w:pgSz w:w="11906" w:h="16838"/>
          <w:pgMar w:top="851" w:right="707" w:bottom="1134" w:left="1134" w:header="720" w:footer="709" w:gutter="0"/>
          <w:cols w:space="720"/>
          <w:titlePg/>
          <w:docGrid w:linePitch="360"/>
        </w:sectPr>
      </w:pPr>
    </w:p>
    <w:p w:rsidR="000A333A" w:rsidRPr="001F2DD9" w:rsidRDefault="000A333A" w:rsidP="000A333A">
      <w:pPr>
        <w:rPr>
          <w:rFonts w:ascii="Times New Roman" w:hAnsi="Times New Roman"/>
        </w:rPr>
      </w:pPr>
    </w:p>
    <w:p w:rsidR="000A333A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ED1EA3" w:rsidRDefault="000A333A" w:rsidP="000A333A">
      <w:pPr>
        <w:rPr>
          <w:rFonts w:ascii="Times New Roman" w:hAnsi="Times New Roman"/>
          <w:sz w:val="28"/>
          <w:szCs w:val="28"/>
        </w:rPr>
      </w:pPr>
    </w:p>
    <w:p w:rsidR="000A333A" w:rsidRPr="00CC167D" w:rsidRDefault="000A333A" w:rsidP="000A333A">
      <w:pPr>
        <w:jc w:val="center"/>
        <w:rPr>
          <w:rFonts w:ascii="Times New Roman" w:hAnsi="Times New Roman"/>
          <w:b/>
          <w:sz w:val="28"/>
          <w:szCs w:val="28"/>
        </w:rPr>
      </w:pPr>
      <w:r w:rsidRPr="00CC167D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CC167D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CC167D">
        <w:rPr>
          <w:rFonts w:ascii="Times New Roman" w:hAnsi="Times New Roman"/>
          <w:b/>
          <w:sz w:val="28"/>
          <w:szCs w:val="28"/>
        </w:rPr>
        <w:t>изляр</w:t>
      </w:r>
      <w:r w:rsidR="00054BAB">
        <w:rPr>
          <w:rFonts w:ascii="Times New Roman" w:hAnsi="Times New Roman"/>
          <w:b/>
          <w:sz w:val="28"/>
          <w:szCs w:val="28"/>
        </w:rPr>
        <w:t>, РД</w:t>
      </w:r>
    </w:p>
    <w:p w:rsidR="000A333A" w:rsidRPr="00CC167D" w:rsidRDefault="00054BAB" w:rsidP="000A33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2023 – 2024 </w:t>
      </w:r>
      <w:proofErr w:type="spellStart"/>
      <w:r w:rsidR="00CC167D" w:rsidRPr="00CC167D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CC167D" w:rsidRPr="00CC167D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CC167D" w:rsidRPr="00CC167D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tbl>
      <w:tblPr>
        <w:tblpPr w:leftFromText="180" w:rightFromText="180" w:vertAnchor="text" w:horzAnchor="margin" w:tblpY="-49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2694"/>
      </w:tblGrid>
      <w:tr w:rsidR="00CC167D" w:rsidRPr="002141FB" w:rsidTr="00CC167D">
        <w:trPr>
          <w:trHeight w:hRule="exact" w:val="100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п</w:t>
            </w:r>
            <w:proofErr w:type="gramEnd"/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 кем организуется взаимодействие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Описание, виды и</w:t>
            </w:r>
          </w:p>
          <w:p w:rsidR="00CC167D" w:rsidRPr="002141FB" w:rsidRDefault="00CC167D" w:rsidP="00CC167D">
            <w:pPr>
              <w:pStyle w:val="Style20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b/>
                <w:sz w:val="28"/>
                <w:szCs w:val="28"/>
              </w:rPr>
              <w:t>способы взаимодействия</w:t>
            </w:r>
          </w:p>
        </w:tc>
      </w:tr>
      <w:tr w:rsidR="00CC167D" w:rsidRPr="002141FB" w:rsidTr="00CC167D">
        <w:trPr>
          <w:trHeight w:hRule="exact" w:val="5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</w:t>
            </w:r>
          </w:p>
        </w:tc>
      </w:tr>
      <w:tr w:rsidR="00CC167D" w:rsidRPr="002141FB" w:rsidTr="00CC167D">
        <w:trPr>
          <w:trHeight w:hRule="exact" w:val="55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Style w:val="FontStyle31"/>
                <w:sz w:val="28"/>
                <w:szCs w:val="28"/>
              </w:rPr>
              <w:t xml:space="preserve">Информирование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Республике Дагестан»,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Отдела МВД по  г. Кизляру,      отдела 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15CB7">
              <w:rPr>
                <w:rStyle w:val="FontStyle31"/>
                <w:sz w:val="28"/>
                <w:szCs w:val="28"/>
              </w:rPr>
              <w:t>о</w:t>
            </w:r>
            <w:r w:rsidRPr="002141FB">
              <w:rPr>
                <w:rStyle w:val="FontStyle31"/>
                <w:sz w:val="28"/>
                <w:szCs w:val="28"/>
              </w:rPr>
              <w:t xml:space="preserve"> выявленных фактах незаконного приобретения, хранения, </w:t>
            </w:r>
            <w:r>
              <w:rPr>
                <w:rStyle w:val="FontStyle31"/>
                <w:sz w:val="28"/>
                <w:szCs w:val="28"/>
              </w:rPr>
              <w:t xml:space="preserve">ношения работниками, в </w:t>
            </w:r>
            <w:r w:rsidRPr="002141FB">
              <w:rPr>
                <w:rStyle w:val="FontStyle31"/>
                <w:sz w:val="28"/>
                <w:szCs w:val="28"/>
              </w:rPr>
              <w:t>том числе педагогическими работниками</w:t>
            </w:r>
            <w:r>
              <w:rPr>
                <w:rStyle w:val="FontStyle31"/>
                <w:sz w:val="28"/>
                <w:szCs w:val="28"/>
              </w:rPr>
              <w:t xml:space="preserve">, либо обучающимися, либо </w:t>
            </w:r>
            <w:r w:rsidRPr="002141FB">
              <w:rPr>
                <w:rStyle w:val="FontStyle31"/>
                <w:sz w:val="28"/>
                <w:szCs w:val="28"/>
              </w:rPr>
              <w:t>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171E5D" w:rsidRDefault="00CC167D" w:rsidP="00CC167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3C330F">
        <w:trPr>
          <w:trHeight w:hRule="exact" w:val="69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</w:t>
            </w:r>
          </w:p>
        </w:tc>
      </w:tr>
      <w:tr w:rsidR="00CC167D" w:rsidRPr="002141FB" w:rsidTr="00CC167D">
        <w:trPr>
          <w:trHeight w:hRule="exact" w:val="48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9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29"/>
                <w:b w:val="0"/>
                <w:i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proofErr w:type="gram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32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Незамедлительно, по телефонам дежурных служб</w:t>
            </w:r>
          </w:p>
        </w:tc>
      </w:tr>
      <w:tr w:rsidR="00CC167D" w:rsidRPr="002141FB" w:rsidTr="00CC167D">
        <w:trPr>
          <w:trHeight w:val="204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 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41FB">
              <w:rPr>
                <w:rStyle w:val="FontStyle31"/>
                <w:sz w:val="28"/>
                <w:szCs w:val="28"/>
              </w:rPr>
              <w:t xml:space="preserve">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lastRenderedPageBreak/>
              <w:t>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076780" w:rsidRDefault="00CC167D" w:rsidP="00CC167D">
            <w:r>
              <w:rPr>
                <w:rFonts w:ascii="Times New Roman" w:hAnsi="Times New Roman"/>
                <w:sz w:val="28"/>
                <w:szCs w:val="28"/>
              </w:rPr>
              <w:t xml:space="preserve">Отдел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915CB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915CB7">
              <w:rPr>
                <w:rFonts w:ascii="Times New Roman" w:hAnsi="Times New Roman"/>
                <w:sz w:val="28"/>
                <w:szCs w:val="28"/>
              </w:rPr>
              <w:t>изляре</w:t>
            </w:r>
            <w:proofErr w:type="spellEnd"/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Незамедлительно, по телефонам дежурных служб, а также путем использования средств тревожной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сигнализации (в случае наличия угрозы жизни или здоровью)</w:t>
            </w:r>
          </w:p>
        </w:tc>
      </w:tr>
      <w:tr w:rsidR="00CC167D" w:rsidRPr="002141FB" w:rsidTr="00CC167D">
        <w:trPr>
          <w:trHeight w:val="137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о планируемых ремонтно-строительных работах на объекте (территории) в случае привлечения для их проведения сторонних организаций и граждан, о сдаче помещений в аренду сторонним организациям и гражданам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Информирование в письменной форме, не позднее чем за 10 дней до начала планируемых мероприятий</w:t>
            </w:r>
          </w:p>
        </w:tc>
      </w:tr>
      <w:tr w:rsidR="00CC167D" w:rsidRPr="002141FB" w:rsidTr="00CC167D">
        <w:trPr>
          <w:trHeight w:val="12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 </w:t>
            </w:r>
            <w:r w:rsidRPr="00915CB7">
              <w:rPr>
                <w:sz w:val="28"/>
                <w:szCs w:val="28"/>
              </w:rPr>
              <w:t xml:space="preserve">УФСБ РФ по РД в </w:t>
            </w:r>
            <w:proofErr w:type="spellStart"/>
            <w:r w:rsidRPr="00915CB7">
              <w:rPr>
                <w:sz w:val="28"/>
                <w:szCs w:val="28"/>
              </w:rPr>
              <w:t>г</w:t>
            </w:r>
            <w:proofErr w:type="gramStart"/>
            <w:r w:rsidRPr="00915CB7">
              <w:rPr>
                <w:sz w:val="28"/>
                <w:szCs w:val="28"/>
              </w:rPr>
              <w:t>.К</w:t>
            </w:r>
            <w:proofErr w:type="gramEnd"/>
            <w:r w:rsidRPr="00915CB7">
              <w:rPr>
                <w:sz w:val="28"/>
                <w:szCs w:val="28"/>
              </w:rPr>
              <w:t>изляре</w:t>
            </w:r>
            <w:proofErr w:type="spellEnd"/>
            <w:r w:rsidRPr="00915CB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осуществляется не реже одного раза в 5 лет, а также в течение 5 рабочих дней при изменении: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а) общей площади и периметра объекта (территории);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б) количества б</w:t>
            </w:r>
            <w:proofErr w:type="gramStart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)п</w:t>
            </w:r>
            <w:proofErr w:type="gramEnd"/>
            <w:r w:rsidRPr="002141F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отенциально опасных и критических элементов объекта (территории); и другое в соответствии с Требованиями.</w:t>
            </w:r>
          </w:p>
          <w:p w:rsidR="00CC167D" w:rsidRPr="002141FB" w:rsidRDefault="00CC167D" w:rsidP="00CC167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167D" w:rsidRPr="002141FB" w:rsidTr="00CC167D">
        <w:trPr>
          <w:trHeight w:val="19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графиков</w:t>
            </w:r>
          </w:p>
        </w:tc>
      </w:tr>
      <w:tr w:rsidR="00CC167D" w:rsidRPr="002141FB" w:rsidTr="00CC167D">
        <w:trPr>
          <w:trHeight w:val="28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В рамках согласованных и утвержденных планов-графиков.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</w:tr>
      <w:tr w:rsidR="00CC167D" w:rsidRPr="002141FB" w:rsidTr="00CC167D">
        <w:trPr>
          <w:trHeight w:val="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 xml:space="preserve"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России, территориальных органов </w:t>
            </w:r>
            <w:proofErr w:type="spellStart"/>
            <w:r w:rsidRPr="002141FB">
              <w:rPr>
                <w:rStyle w:val="FontStyle31"/>
                <w:rFonts w:eastAsia="Calibri"/>
                <w:sz w:val="28"/>
                <w:szCs w:val="28"/>
              </w:rPr>
              <w:t>Росгвардии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МОВО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по  г. Кизляру филиала </w:t>
            </w:r>
          </w:p>
          <w:p w:rsidR="00CC167D" w:rsidRPr="00915CB7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ФГКУ «УВО ВНГ России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>по Республике Дагестан»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  </w:t>
            </w:r>
          </w:p>
          <w:p w:rsidR="00CC167D" w:rsidRDefault="00CC167D" w:rsidP="00CC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CB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15CB7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Отдел МВД по  г. Кизляру</w:t>
            </w:r>
          </w:p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C167D" w:rsidRPr="002141FB" w:rsidRDefault="00CC167D" w:rsidP="00CC167D">
            <w:pPr>
              <w:pStyle w:val="Style23"/>
              <w:widowControl/>
              <w:spacing w:line="240" w:lineRule="auto"/>
              <w:rPr>
                <w:sz w:val="28"/>
                <w:szCs w:val="28"/>
              </w:rPr>
            </w:pPr>
            <w:r w:rsidRPr="002141FB">
              <w:rPr>
                <w:rStyle w:val="FontStyle31"/>
                <w:rFonts w:eastAsia="Calibri"/>
                <w:sz w:val="28"/>
                <w:szCs w:val="28"/>
              </w:rPr>
              <w:t>Согласно утвержденной на объекте (территории) инструкции</w:t>
            </w:r>
          </w:p>
        </w:tc>
      </w:tr>
    </w:tbl>
    <w:p w:rsidR="000A333A" w:rsidRDefault="000A333A" w:rsidP="000A333A"/>
    <w:p w:rsidR="00054BAB" w:rsidRDefault="00054BAB">
      <w:pPr>
        <w:rPr>
          <w:rFonts w:ascii="Times New Roman" w:hAnsi="Times New Roman"/>
          <w:sz w:val="28"/>
          <w:szCs w:val="28"/>
        </w:rPr>
      </w:pPr>
      <w:r w:rsidRPr="00054BAB">
        <w:rPr>
          <w:rFonts w:ascii="Times New Roman" w:hAnsi="Times New Roman"/>
          <w:sz w:val="28"/>
          <w:szCs w:val="28"/>
        </w:rPr>
        <w:t>Директор МКОУ СОШ№5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54BAB">
        <w:rPr>
          <w:rFonts w:ascii="Times New Roman" w:hAnsi="Times New Roman"/>
          <w:sz w:val="28"/>
          <w:szCs w:val="28"/>
        </w:rPr>
        <w:t xml:space="preserve">   /</w:t>
      </w:r>
      <w:proofErr w:type="spellStart"/>
      <w:r w:rsidRPr="00054BAB">
        <w:rPr>
          <w:rFonts w:ascii="Times New Roman" w:hAnsi="Times New Roman"/>
          <w:sz w:val="28"/>
          <w:szCs w:val="28"/>
        </w:rPr>
        <w:t>Ю.А.Щеглов</w:t>
      </w:r>
      <w:proofErr w:type="spellEnd"/>
      <w:r w:rsidRPr="00054BAB">
        <w:rPr>
          <w:rFonts w:ascii="Times New Roman" w:hAnsi="Times New Roman"/>
          <w:sz w:val="28"/>
          <w:szCs w:val="28"/>
        </w:rPr>
        <w:t>/</w:t>
      </w:r>
    </w:p>
    <w:p w:rsidR="00054BAB" w:rsidRDefault="00054BAB" w:rsidP="00054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                                                 /</w:t>
      </w:r>
      <w:proofErr w:type="spellStart"/>
      <w:r>
        <w:rPr>
          <w:rFonts w:ascii="Times New Roman" w:hAnsi="Times New Roman"/>
          <w:sz w:val="28"/>
          <w:szCs w:val="28"/>
        </w:rPr>
        <w:t>В.В.Абдулкеримова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DC14C6" w:rsidRPr="00054BAB" w:rsidRDefault="00054BAB" w:rsidP="00054B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 ПДН  </w:t>
      </w:r>
      <w:r w:rsidR="004951F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/</w:t>
      </w:r>
      <w:proofErr w:type="spellStart"/>
      <w:r>
        <w:rPr>
          <w:rFonts w:ascii="Times New Roman" w:hAnsi="Times New Roman"/>
          <w:sz w:val="28"/>
          <w:szCs w:val="28"/>
        </w:rPr>
        <w:t>Р.М.Рухулаев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sectPr w:rsidR="00DC14C6" w:rsidRPr="00054BAB" w:rsidSect="002A288D">
      <w:type w:val="continuous"/>
      <w:pgSz w:w="11906" w:h="16838"/>
      <w:pgMar w:top="851" w:right="993" w:bottom="851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D6" w:rsidRDefault="009F39D6" w:rsidP="00805308">
      <w:pPr>
        <w:spacing w:after="0" w:line="240" w:lineRule="auto"/>
      </w:pPr>
      <w:r>
        <w:separator/>
      </w:r>
    </w:p>
  </w:endnote>
  <w:endnote w:type="continuationSeparator" w:id="0">
    <w:p w:rsidR="009F39D6" w:rsidRDefault="009F39D6" w:rsidP="0080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F4146A">
    <w:pPr>
      <w:pStyle w:val="a4"/>
      <w:jc w:val="center"/>
    </w:pPr>
    <w:r>
      <w:fldChar w:fldCharType="begin"/>
    </w:r>
    <w:r w:rsidR="000A333A">
      <w:instrText xml:space="preserve"> PAGE </w:instrText>
    </w:r>
    <w:r>
      <w:fldChar w:fldCharType="separate"/>
    </w:r>
    <w:r w:rsidR="00BD2CC5">
      <w:rPr>
        <w:noProof/>
      </w:rPr>
      <w:t>5</w:t>
    </w:r>
    <w:r>
      <w:fldChar w:fldCharType="end"/>
    </w:r>
  </w:p>
  <w:p w:rsidR="009638E7" w:rsidRDefault="009F39D6">
    <w:pPr>
      <w:pStyle w:val="a4"/>
    </w:pPr>
  </w:p>
  <w:p w:rsidR="009638E7" w:rsidRDefault="009F39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7" w:rsidRDefault="009F39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D6" w:rsidRDefault="009F39D6" w:rsidP="00805308">
      <w:pPr>
        <w:spacing w:after="0" w:line="240" w:lineRule="auto"/>
      </w:pPr>
      <w:r>
        <w:separator/>
      </w:r>
    </w:p>
  </w:footnote>
  <w:footnote w:type="continuationSeparator" w:id="0">
    <w:p w:rsidR="009F39D6" w:rsidRDefault="009F39D6" w:rsidP="0080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0B63B6F"/>
    <w:multiLevelType w:val="hybridMultilevel"/>
    <w:tmpl w:val="5DCA8E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3A"/>
    <w:rsid w:val="00054BAB"/>
    <w:rsid w:val="000A333A"/>
    <w:rsid w:val="000C6368"/>
    <w:rsid w:val="000D0962"/>
    <w:rsid w:val="00140ABB"/>
    <w:rsid w:val="00147DBE"/>
    <w:rsid w:val="001C7C76"/>
    <w:rsid w:val="001D34EA"/>
    <w:rsid w:val="002548E2"/>
    <w:rsid w:val="00356E55"/>
    <w:rsid w:val="003C038A"/>
    <w:rsid w:val="003C330F"/>
    <w:rsid w:val="003D2CE4"/>
    <w:rsid w:val="004951F1"/>
    <w:rsid w:val="005F06D2"/>
    <w:rsid w:val="00616DCF"/>
    <w:rsid w:val="006E6D1D"/>
    <w:rsid w:val="00805308"/>
    <w:rsid w:val="00856571"/>
    <w:rsid w:val="008B5C23"/>
    <w:rsid w:val="009F39D6"/>
    <w:rsid w:val="00A138FB"/>
    <w:rsid w:val="00A82326"/>
    <w:rsid w:val="00A82C07"/>
    <w:rsid w:val="00B30EA7"/>
    <w:rsid w:val="00BD2CC5"/>
    <w:rsid w:val="00C4332D"/>
    <w:rsid w:val="00C47840"/>
    <w:rsid w:val="00CC167D"/>
    <w:rsid w:val="00CF2AAE"/>
    <w:rsid w:val="00D266DF"/>
    <w:rsid w:val="00D34BD0"/>
    <w:rsid w:val="00E31BE7"/>
    <w:rsid w:val="00E80EC4"/>
    <w:rsid w:val="00EF0DB1"/>
    <w:rsid w:val="00F405A5"/>
    <w:rsid w:val="00F4146A"/>
    <w:rsid w:val="00F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3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C0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0A33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A333A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0A333A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0A333A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0A333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0A33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0A333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0A333A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0A333A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0A333A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0A333A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0A333A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0A333A"/>
    <w:pPr>
      <w:ind w:left="720"/>
      <w:contextualSpacing/>
    </w:pPr>
  </w:style>
  <w:style w:type="paragraph" w:customStyle="1" w:styleId="Style24">
    <w:name w:val="Style24"/>
    <w:basedOn w:val="a"/>
    <w:rsid w:val="000A333A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rsid w:val="000A333A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0A333A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0A33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8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EC4"/>
    <w:rPr>
      <w:rFonts w:ascii="Tahoma" w:eastAsia="Calibri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0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Николаевна</cp:lastModifiedBy>
  <cp:revision>18</cp:revision>
  <cp:lastPrinted>2023-06-26T06:27:00Z</cp:lastPrinted>
  <dcterms:created xsi:type="dcterms:W3CDTF">2019-09-04T06:21:00Z</dcterms:created>
  <dcterms:modified xsi:type="dcterms:W3CDTF">2023-06-26T06:28:00Z</dcterms:modified>
</cp:coreProperties>
</file>