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rFonts w:ascii="Arial" w:hAnsi="Arial" w:cs="Arial"/>
          <w:color w:val="FF0000"/>
          <w:sz w:val="36"/>
          <w:szCs w:val="36"/>
        </w:rPr>
      </w:pPr>
      <w:r w:rsidRPr="005E3405">
        <w:rPr>
          <w:b/>
          <w:bCs/>
          <w:color w:val="FF0000"/>
          <w:sz w:val="36"/>
          <w:szCs w:val="36"/>
        </w:rPr>
        <w:t>Памятка для родителей по ПДД</w:t>
      </w:r>
    </w:p>
    <w:p w:rsid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i/>
          <w:iCs/>
          <w:sz w:val="28"/>
          <w:szCs w:val="28"/>
        </w:rPr>
      </w:pPr>
      <w:r w:rsidRPr="005E3405">
        <w:rPr>
          <w:i/>
          <w:iCs/>
          <w:sz w:val="28"/>
          <w:szCs w:val="28"/>
        </w:rPr>
        <w:t>«Обучение детей наблюдательности на улице» 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rFonts w:ascii="Arial" w:hAnsi="Arial" w:cs="Arial"/>
          <w:sz w:val="28"/>
          <w:szCs w:val="28"/>
        </w:rPr>
      </w:pP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-183515</wp:posOffset>
            </wp:positionH>
            <wp:positionV relativeFrom="paragraph">
              <wp:posOffset>59055</wp:posOffset>
            </wp:positionV>
            <wp:extent cx="3743325" cy="3105150"/>
            <wp:effectExtent l="0" t="0" r="9525" b="0"/>
            <wp:wrapThrough wrapText="bothSides">
              <wp:wrapPolygon edited="0">
                <wp:start x="0" y="0"/>
                <wp:lineTo x="0" y="21467"/>
                <wp:lineTo x="21545" y="21467"/>
                <wp:lineTo x="21545" y="0"/>
                <wp:lineTo x="0" y="0"/>
              </wp:wrapPolygon>
            </wp:wrapThrough>
            <wp:docPr id="1" name="Рисунок 1" descr="C:\Users\рамина\Desktop\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мина\Desktop\p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405">
        <w:rPr>
          <w:sz w:val="28"/>
          <w:szCs w:val="28"/>
        </w:rPr>
        <w:t>- Находясь на улице с ребенком, крепко держите его за руку.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Учите ребенка всматриваться вдаль, пропускать приближающийся транспорт.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 xml:space="preserve">- Помните, что ребенок обучается движению по </w:t>
      </w:r>
      <w:proofErr w:type="gramStart"/>
      <w:r w:rsidRPr="005E3405">
        <w:rPr>
          <w:sz w:val="28"/>
          <w:szCs w:val="28"/>
        </w:rPr>
        <w:t>улице</w:t>
      </w:r>
      <w:proofErr w:type="gramEnd"/>
      <w:r w:rsidRPr="005E3405">
        <w:rPr>
          <w:sz w:val="28"/>
          <w:szCs w:val="28"/>
        </w:rPr>
        <w:t xml:space="preserve"> прежде всего на вашем примере, приобретая собственный опыт!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rFonts w:ascii="Arial" w:hAnsi="Arial" w:cs="Arial"/>
          <w:sz w:val="28"/>
          <w:szCs w:val="28"/>
        </w:rPr>
        <w:t>  </w:t>
      </w:r>
    </w:p>
    <w:p w:rsid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b/>
          <w:bCs/>
          <w:sz w:val="28"/>
          <w:szCs w:val="28"/>
        </w:rPr>
      </w:pP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rFonts w:ascii="Arial" w:hAnsi="Arial" w:cs="Arial"/>
          <w:color w:val="FF0000"/>
          <w:sz w:val="36"/>
          <w:szCs w:val="36"/>
        </w:rPr>
      </w:pPr>
      <w:r w:rsidRPr="005E3405">
        <w:rPr>
          <w:b/>
          <w:bCs/>
          <w:color w:val="FF0000"/>
          <w:sz w:val="36"/>
          <w:szCs w:val="36"/>
        </w:rPr>
        <w:lastRenderedPageBreak/>
        <w:t>Памятка для родителей-водителей</w:t>
      </w:r>
    </w:p>
    <w:p w:rsid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i/>
          <w:iCs/>
          <w:sz w:val="28"/>
          <w:szCs w:val="28"/>
        </w:rPr>
      </w:pPr>
      <w:r w:rsidRPr="005E3405">
        <w:rPr>
          <w:i/>
          <w:iCs/>
          <w:sz w:val="28"/>
          <w:szCs w:val="28"/>
        </w:rPr>
        <w:t>«Правила перевозки детей в автомобиле»</w:t>
      </w:r>
    </w:p>
    <w:p w:rsid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721996B7" wp14:editId="5AB7D40E">
            <wp:simplePos x="0" y="0"/>
            <wp:positionH relativeFrom="column">
              <wp:posOffset>-127000</wp:posOffset>
            </wp:positionH>
            <wp:positionV relativeFrom="paragraph">
              <wp:posOffset>125095</wp:posOffset>
            </wp:positionV>
            <wp:extent cx="2924175" cy="4229100"/>
            <wp:effectExtent l="0" t="0" r="9525" b="0"/>
            <wp:wrapThrough wrapText="bothSides">
              <wp:wrapPolygon edited="0">
                <wp:start x="0" y="0"/>
                <wp:lineTo x="0" y="21503"/>
                <wp:lineTo x="21530" y="21503"/>
                <wp:lineTo x="21530" y="0"/>
                <wp:lineTo x="0" y="0"/>
              </wp:wrapPolygon>
            </wp:wrapThrough>
            <wp:docPr id="3" name="Рисунок 3" descr="C:\Users\рамина\Desktop\ja_passazh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мина\Desktop\ja_passazhi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rFonts w:ascii="Arial" w:hAnsi="Arial" w:cs="Arial"/>
          <w:sz w:val="28"/>
          <w:szCs w:val="28"/>
        </w:rPr>
      </w:pP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пристегиваться ремнем безопасности. Ремень безопасности для ребенка должен иметь адаптер по его росту (чтобы ремень не был на уровне шеи).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Учите ребенка правильному выходу из автомобиля через правую дверь, которая находится со стороны тротуара.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rFonts w:ascii="Arial" w:hAnsi="Arial" w:cs="Arial"/>
          <w:sz w:val="28"/>
          <w:szCs w:val="28"/>
        </w:rPr>
        <w:t> </w:t>
      </w:r>
    </w:p>
    <w:p w:rsid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b/>
          <w:bCs/>
          <w:color w:val="FF0000"/>
          <w:sz w:val="36"/>
          <w:szCs w:val="36"/>
        </w:rPr>
      </w:pPr>
    </w:p>
    <w:p w:rsid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b/>
          <w:bCs/>
          <w:color w:val="FF0000"/>
          <w:sz w:val="36"/>
          <w:szCs w:val="36"/>
        </w:rPr>
      </w:pP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rFonts w:ascii="Arial" w:hAnsi="Arial" w:cs="Arial"/>
          <w:color w:val="FF0000"/>
          <w:sz w:val="36"/>
          <w:szCs w:val="36"/>
        </w:rPr>
      </w:pPr>
      <w:r w:rsidRPr="005E3405">
        <w:rPr>
          <w:b/>
          <w:bCs/>
          <w:color w:val="FF0000"/>
          <w:sz w:val="36"/>
          <w:szCs w:val="36"/>
        </w:rPr>
        <w:t>Памятка для родителей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rFonts w:ascii="Arial" w:hAnsi="Arial" w:cs="Arial"/>
          <w:sz w:val="28"/>
          <w:szCs w:val="28"/>
        </w:rPr>
      </w:pPr>
      <w:r w:rsidRPr="005E3405">
        <w:rPr>
          <w:i/>
          <w:iCs/>
          <w:sz w:val="28"/>
          <w:szCs w:val="28"/>
        </w:rPr>
        <w:t>«Причины детского дорожно-транспортного травматизма»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rFonts w:ascii="Arial" w:hAnsi="Arial" w:cs="Arial"/>
          <w:sz w:val="28"/>
          <w:szCs w:val="28"/>
        </w:rPr>
        <w:t> 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6F1CB0E" wp14:editId="05078DAA">
            <wp:simplePos x="0" y="0"/>
            <wp:positionH relativeFrom="column">
              <wp:posOffset>-231140</wp:posOffset>
            </wp:positionH>
            <wp:positionV relativeFrom="paragraph">
              <wp:posOffset>52070</wp:posOffset>
            </wp:positionV>
            <wp:extent cx="3958590" cy="3133725"/>
            <wp:effectExtent l="0" t="0" r="3810" b="9525"/>
            <wp:wrapThrough wrapText="bothSides">
              <wp:wrapPolygon edited="0">
                <wp:start x="0" y="0"/>
                <wp:lineTo x="0" y="21534"/>
                <wp:lineTo x="21517" y="21534"/>
                <wp:lineTo x="21517" y="0"/>
                <wp:lineTo x="0" y="0"/>
              </wp:wrapPolygon>
            </wp:wrapThrough>
            <wp:docPr id="2" name="Рисунок 2" descr="C:\Users\рамина\Desktop\iBZW01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мина\Desktop\iBZW0102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859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405">
        <w:rPr>
          <w:sz w:val="28"/>
          <w:szCs w:val="28"/>
        </w:rPr>
        <w:t>- Переход дороги в неположенном месте, перед близко идущим транспортом.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Игры на проезжей части и возле нее.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Катание на велосипеде, роликах, других самокатных средствах по проезжей части дороги.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 xml:space="preserve">- Невнимание к сигналам светофора. Переход проезжей части </w:t>
      </w:r>
      <w:proofErr w:type="gramStart"/>
      <w:r w:rsidRPr="005E3405">
        <w:rPr>
          <w:sz w:val="28"/>
          <w:szCs w:val="28"/>
        </w:rPr>
        <w:t>на</w:t>
      </w:r>
      <w:proofErr w:type="gramEnd"/>
      <w:r w:rsidRPr="005E3405">
        <w:rPr>
          <w:sz w:val="28"/>
          <w:szCs w:val="28"/>
        </w:rPr>
        <w:t xml:space="preserve"> </w:t>
      </w:r>
      <w:proofErr w:type="gramStart"/>
      <w:r w:rsidRPr="005E3405">
        <w:rPr>
          <w:sz w:val="28"/>
          <w:szCs w:val="28"/>
        </w:rPr>
        <w:t>красный</w:t>
      </w:r>
      <w:proofErr w:type="gramEnd"/>
      <w:r w:rsidRPr="005E3405">
        <w:rPr>
          <w:sz w:val="28"/>
          <w:szCs w:val="28"/>
        </w:rPr>
        <w:t xml:space="preserve"> или желтый сигналы светофора.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Выход на проезжую часть из-за стоящих машин, сооружений, зеленых насаждений и других препятствий.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Неправильный выбор места перехода дороги при высадке из маршрутного транспорта. Обход транспорта спереди или сзади.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lastRenderedPageBreak/>
        <w:t>- Незнание правил перехода перекрестка.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Хождение по проезжей части при наличии тротуара.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Бегство от опасности в потоке движущегося транспорта.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- Движение по загородной дороге по направлению движения транспорта.</w:t>
      </w:r>
    </w:p>
    <w:p w:rsidR="005E3405" w:rsidRPr="005E3405" w:rsidRDefault="005E3405" w:rsidP="005E3405">
      <w:pPr>
        <w:pStyle w:val="a3"/>
        <w:spacing w:before="9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rFonts w:ascii="Arial" w:hAnsi="Arial" w:cs="Arial"/>
          <w:sz w:val="28"/>
          <w:szCs w:val="28"/>
        </w:rPr>
        <w:t> 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rFonts w:ascii="Arial" w:hAnsi="Arial" w:cs="Arial"/>
          <w:sz w:val="28"/>
          <w:szCs w:val="28"/>
        </w:rPr>
        <w:t> </w:t>
      </w:r>
      <w:r w:rsidRPr="005E3405">
        <w:rPr>
          <w:sz w:val="28"/>
          <w:szCs w:val="28"/>
        </w:rPr>
        <w:t>Соблюдайте правила дорожного движения! Берегите своих детей!</w:t>
      </w:r>
    </w:p>
    <w:p w:rsidR="005E3405" w:rsidRPr="005E3405" w:rsidRDefault="005E3405" w:rsidP="005E3405">
      <w:pPr>
        <w:pStyle w:val="a3"/>
        <w:spacing w:before="9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rFonts w:ascii="Arial" w:hAnsi="Arial" w:cs="Arial"/>
          <w:sz w:val="28"/>
          <w:szCs w:val="28"/>
        </w:rPr>
        <w:t>      </w:t>
      </w:r>
    </w:p>
    <w:p w:rsid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b/>
          <w:bCs/>
          <w:color w:val="FF0000"/>
          <w:sz w:val="36"/>
          <w:szCs w:val="36"/>
        </w:rPr>
      </w:pP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rFonts w:ascii="Arial" w:hAnsi="Arial" w:cs="Arial"/>
          <w:color w:val="FF0000"/>
          <w:sz w:val="36"/>
          <w:szCs w:val="36"/>
        </w:rPr>
      </w:pPr>
      <w:r w:rsidRPr="005E3405">
        <w:rPr>
          <w:b/>
          <w:bCs/>
          <w:color w:val="FF0000"/>
          <w:sz w:val="36"/>
          <w:szCs w:val="36"/>
        </w:rPr>
        <w:t>Памятка для родителей</w:t>
      </w:r>
    </w:p>
    <w:p w:rsid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i/>
          <w:iCs/>
          <w:sz w:val="28"/>
          <w:szCs w:val="28"/>
        </w:rPr>
      </w:pPr>
      <w:r w:rsidRPr="005E3405">
        <w:rPr>
          <w:i/>
          <w:iCs/>
          <w:sz w:val="28"/>
          <w:szCs w:val="28"/>
        </w:rPr>
        <w:t>«Правила поведения на остановке маршрутного транспорта»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jc w:val="center"/>
        <w:rPr>
          <w:rFonts w:ascii="Arial" w:hAnsi="Arial" w:cs="Arial"/>
          <w:sz w:val="28"/>
          <w:szCs w:val="28"/>
        </w:rPr>
      </w:pP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8890</wp:posOffset>
            </wp:positionV>
            <wp:extent cx="3966210" cy="2882265"/>
            <wp:effectExtent l="0" t="0" r="0" b="0"/>
            <wp:wrapThrough wrapText="bothSides">
              <wp:wrapPolygon edited="0">
                <wp:start x="0" y="0"/>
                <wp:lineTo x="0" y="21414"/>
                <wp:lineTo x="21476" y="21414"/>
                <wp:lineTo x="21476" y="0"/>
                <wp:lineTo x="0" y="0"/>
              </wp:wrapPolygon>
            </wp:wrapThrough>
            <wp:docPr id="4" name="Рисунок 4" descr="C:\Users\рамина\Desktop\230278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мина\Desktop\2302788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6210" cy="2882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3405">
        <w:rPr>
          <w:sz w:val="28"/>
          <w:szCs w:val="28"/>
        </w:rPr>
        <w:t>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На остановках маршрутного транспорта держите ребенка крепко за руку. Нередки случаи, когда ребенок вырывается и выбегает на проезжую часть.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Переходите проезжую часть только на пешеходных переходах. Не обходите маршрутный транспор</w:t>
      </w:r>
      <w:bookmarkStart w:id="0" w:name="_GoBack"/>
      <w:bookmarkEnd w:id="0"/>
      <w:r w:rsidRPr="005E3405">
        <w:rPr>
          <w:sz w:val="28"/>
          <w:szCs w:val="28"/>
        </w:rPr>
        <w:t>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</w:t>
      </w:r>
    </w:p>
    <w:p w:rsidR="005E3405" w:rsidRPr="005E3405" w:rsidRDefault="005E3405" w:rsidP="005E3405">
      <w:pPr>
        <w:pStyle w:val="a3"/>
        <w:spacing w:before="0" w:beforeAutospacing="0" w:after="0" w:afterAutospacing="0" w:line="225" w:lineRule="atLeast"/>
        <w:rPr>
          <w:rFonts w:ascii="Arial" w:hAnsi="Arial" w:cs="Arial"/>
          <w:sz w:val="28"/>
          <w:szCs w:val="28"/>
        </w:rPr>
      </w:pPr>
      <w:r w:rsidRPr="005E3405">
        <w:rPr>
          <w:sz w:val="28"/>
          <w:szCs w:val="28"/>
        </w:rPr>
        <w:t>При высадке из автобуса, троллейбуса, трамвая, такси выходите первыми. В противном случае ребенок может упасть или выбежать на проезжую часть дороги.</w:t>
      </w:r>
    </w:p>
    <w:p w:rsidR="00976562" w:rsidRPr="005E3405" w:rsidRDefault="00976562">
      <w:pPr>
        <w:rPr>
          <w:sz w:val="28"/>
          <w:szCs w:val="28"/>
        </w:rPr>
      </w:pPr>
    </w:p>
    <w:sectPr w:rsidR="00976562" w:rsidRPr="005E3405" w:rsidSect="005E3405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B64"/>
    <w:rsid w:val="005E3405"/>
    <w:rsid w:val="00976562"/>
    <w:rsid w:val="00A2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3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34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4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684</Words>
  <Characters>3900</Characters>
  <Application>Microsoft Office Word</Application>
  <DocSecurity>0</DocSecurity>
  <Lines>32</Lines>
  <Paragraphs>9</Paragraphs>
  <ScaleCrop>false</ScaleCrop>
  <Company>Microsoft</Company>
  <LinksUpToDate>false</LinksUpToDate>
  <CharactersWithSpaces>4575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Хасанова</dc:creator>
  <cp:keywords/>
  <dc:description/>
  <cp:lastModifiedBy>Хасанова</cp:lastModifiedBy>
  <cp:revision>3</cp:revision>
  <dcterms:created xsi:type="dcterms:W3CDTF">2018-09-18T07:39:00Z</dcterms:created>
  <dcterms:modified xsi:type="dcterms:W3CDTF">2018-09-18T07:47:00Z</dcterms:modified>
</cp:coreProperties>
</file>